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E011" w14:textId="77777777" w:rsidR="000C44CE" w:rsidRDefault="00327635">
      <w:pPr>
        <w:pStyle w:val="Ttulo1"/>
        <w:spacing w:before="80" w:line="276" w:lineRule="auto"/>
        <w:ind w:left="1027" w:right="1040"/>
        <w:jc w:val="center"/>
      </w:pPr>
      <w:r>
        <w:t>SECRETARIA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CULTURA,</w:t>
      </w:r>
      <w:r>
        <w:rPr>
          <w:spacing w:val="-11"/>
        </w:rPr>
        <w:t xml:space="preserve"> </w:t>
      </w:r>
      <w:r>
        <w:t>TURISMO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EVENTOS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VICÊNCIA/PE</w:t>
      </w:r>
      <w:r>
        <w:rPr>
          <w:spacing w:val="-58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GUSTAVO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</w:p>
    <w:p w14:paraId="6418E012" w14:textId="77777777" w:rsidR="000C44CE" w:rsidRDefault="000C44CE">
      <w:pPr>
        <w:pStyle w:val="Corpodetexto"/>
        <w:rPr>
          <w:rFonts w:ascii="Arial"/>
          <w:b/>
          <w:sz w:val="22"/>
        </w:rPr>
      </w:pPr>
    </w:p>
    <w:p w14:paraId="6418E013" w14:textId="77777777" w:rsidR="000C44CE" w:rsidRDefault="00327635">
      <w:pPr>
        <w:spacing w:line="276" w:lineRule="auto"/>
        <w:ind w:left="2094" w:right="2106"/>
        <w:jc w:val="center"/>
      </w:pPr>
      <w:r>
        <w:t>ERRATA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EDITAL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CULTURA</w:t>
      </w:r>
      <w:r>
        <w:rPr>
          <w:spacing w:val="-13"/>
        </w:rPr>
        <w:t xml:space="preserve"> </w:t>
      </w:r>
      <w:r>
        <w:t>VALE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SIRIJI</w:t>
      </w:r>
      <w:r>
        <w:rPr>
          <w:spacing w:val="-58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GUSTAVO</w:t>
      </w:r>
      <w:r>
        <w:rPr>
          <w:spacing w:val="-2"/>
        </w:rPr>
        <w:t xml:space="preserve"> </w:t>
      </w:r>
      <w:r>
        <w:t>2023</w:t>
      </w:r>
    </w:p>
    <w:p w14:paraId="6418E014" w14:textId="77777777" w:rsidR="000C44CE" w:rsidRDefault="000C44CE">
      <w:pPr>
        <w:pStyle w:val="Corpodetexto"/>
        <w:rPr>
          <w:sz w:val="22"/>
        </w:rPr>
      </w:pPr>
    </w:p>
    <w:p w14:paraId="6418E015" w14:textId="77777777" w:rsidR="000C44CE" w:rsidRDefault="00327635">
      <w:pPr>
        <w:pStyle w:val="Ttulo1"/>
        <w:numPr>
          <w:ilvl w:val="0"/>
          <w:numId w:val="1"/>
        </w:numPr>
        <w:tabs>
          <w:tab w:val="left" w:pos="357"/>
        </w:tabs>
      </w:pPr>
      <w:r>
        <w:t>Retificar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10.27</w:t>
      </w:r>
      <w:r>
        <w:rPr>
          <w:spacing w:val="-4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lê:</w:t>
      </w:r>
    </w:p>
    <w:p w14:paraId="6418E016" w14:textId="77777777" w:rsidR="000C44CE" w:rsidRDefault="00327635">
      <w:pPr>
        <w:pStyle w:val="Corpodetexto"/>
        <w:spacing w:before="126" w:line="276" w:lineRule="auto"/>
        <w:ind w:left="100" w:right="117"/>
        <w:jc w:val="both"/>
      </w:pPr>
      <w:r>
        <w:rPr>
          <w:rFonts w:ascii="Arial" w:hAnsi="Arial"/>
          <w:b/>
        </w:rPr>
        <w:t xml:space="preserve">10.27 </w:t>
      </w:r>
      <w:r>
        <w:t>As despesas que decorrerão das ações objeto deste Edital se darão por dotações próprias 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Prefeitura Municipal de São Lourenço da Mata</w:t>
      </w:r>
      <w:r>
        <w:t>, provenientes da Lei Complementar no 195/2023 -</w:t>
      </w:r>
      <w:r>
        <w:rPr>
          <w:spacing w:val="1"/>
        </w:rPr>
        <w:t xml:space="preserve"> </w:t>
      </w:r>
      <w:r>
        <w:t>Lei Paulo Gustavo - LPG, tendo como fonte recursos federais previstos na referida Lei e com a</w:t>
      </w:r>
      <w:r>
        <w:rPr>
          <w:spacing w:val="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dotação:</w:t>
      </w:r>
    </w:p>
    <w:p w14:paraId="6418E017" w14:textId="77777777" w:rsidR="000C44CE" w:rsidRDefault="00327635">
      <w:pPr>
        <w:ind w:left="100"/>
        <w:rPr>
          <w:sz w:val="18"/>
        </w:rPr>
      </w:pPr>
      <w:r>
        <w:rPr>
          <w:sz w:val="18"/>
        </w:rPr>
        <w:t>Fundamento: Decreto 26/2023 de 22/09/2023</w:t>
      </w:r>
    </w:p>
    <w:p w14:paraId="6418E018" w14:textId="77777777" w:rsidR="000C44CE" w:rsidRDefault="00327635">
      <w:pPr>
        <w:spacing w:before="31"/>
        <w:ind w:left="100"/>
        <w:rPr>
          <w:sz w:val="18"/>
        </w:rPr>
      </w:pPr>
      <w:r>
        <w:rPr>
          <w:sz w:val="18"/>
        </w:rPr>
        <w:t>Unidade</w:t>
      </w:r>
      <w:r>
        <w:rPr>
          <w:spacing w:val="-1"/>
          <w:sz w:val="18"/>
        </w:rPr>
        <w:t xml:space="preserve"> </w:t>
      </w:r>
      <w:r>
        <w:rPr>
          <w:sz w:val="18"/>
        </w:rPr>
        <w:t>gestora: 1</w:t>
      </w:r>
      <w:r>
        <w:rPr>
          <w:spacing w:val="-1"/>
          <w:sz w:val="18"/>
        </w:rPr>
        <w:t xml:space="preserve"> </w:t>
      </w:r>
      <w:r>
        <w:rPr>
          <w:sz w:val="18"/>
        </w:rPr>
        <w:t>- Prefeitura</w:t>
      </w:r>
      <w:r>
        <w:rPr>
          <w:spacing w:val="-1"/>
          <w:sz w:val="18"/>
        </w:rPr>
        <w:t xml:space="preserve"> </w:t>
      </w:r>
      <w:r>
        <w:rPr>
          <w:sz w:val="18"/>
        </w:rPr>
        <w:t>Municipal de</w:t>
      </w:r>
      <w:r>
        <w:rPr>
          <w:spacing w:val="-1"/>
          <w:sz w:val="18"/>
        </w:rPr>
        <w:t xml:space="preserve"> </w:t>
      </w:r>
      <w:r>
        <w:rPr>
          <w:sz w:val="18"/>
        </w:rPr>
        <w:t>Vicência</w:t>
      </w:r>
    </w:p>
    <w:p w14:paraId="6418E019" w14:textId="77777777" w:rsidR="000C44CE" w:rsidRDefault="00327635">
      <w:pPr>
        <w:spacing w:before="31" w:line="276" w:lineRule="auto"/>
        <w:ind w:left="100" w:right="2600"/>
        <w:rPr>
          <w:sz w:val="18"/>
        </w:rPr>
      </w:pPr>
      <w:r>
        <w:rPr>
          <w:sz w:val="18"/>
        </w:rPr>
        <w:t xml:space="preserve">Órgão orçamentário: 6000 - Secretaria Municipal </w:t>
      </w:r>
      <w:r>
        <w:rPr>
          <w:sz w:val="18"/>
        </w:rPr>
        <w:t>de Cultura, Turismo e Eventos</w:t>
      </w:r>
      <w:r>
        <w:rPr>
          <w:spacing w:val="1"/>
          <w:sz w:val="18"/>
        </w:rPr>
        <w:t xml:space="preserve"> </w:t>
      </w:r>
      <w:r>
        <w:rPr>
          <w:sz w:val="18"/>
        </w:rPr>
        <w:t>Unidade</w:t>
      </w:r>
      <w:r>
        <w:rPr>
          <w:spacing w:val="-3"/>
          <w:sz w:val="18"/>
        </w:rPr>
        <w:t xml:space="preserve"> </w:t>
      </w:r>
      <w:r>
        <w:rPr>
          <w:sz w:val="18"/>
        </w:rPr>
        <w:t>orçamentária:</w:t>
      </w:r>
      <w:r>
        <w:rPr>
          <w:spacing w:val="-2"/>
          <w:sz w:val="18"/>
        </w:rPr>
        <w:t xml:space="preserve"> </w:t>
      </w:r>
      <w:r>
        <w:rPr>
          <w:sz w:val="18"/>
        </w:rPr>
        <w:t>6001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Secretaria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Cultura,</w:t>
      </w:r>
      <w:r>
        <w:rPr>
          <w:spacing w:val="-2"/>
          <w:sz w:val="18"/>
        </w:rPr>
        <w:t xml:space="preserve"> </w:t>
      </w:r>
      <w:r>
        <w:rPr>
          <w:sz w:val="18"/>
        </w:rPr>
        <w:t>Turismo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Eventos</w:t>
      </w:r>
      <w:r>
        <w:rPr>
          <w:spacing w:val="-47"/>
          <w:sz w:val="18"/>
        </w:rPr>
        <w:t xml:space="preserve"> </w:t>
      </w:r>
      <w:r>
        <w:rPr>
          <w:sz w:val="18"/>
        </w:rPr>
        <w:t>Função: 13 - Cultura</w:t>
      </w:r>
    </w:p>
    <w:p w14:paraId="6418E01A" w14:textId="77777777" w:rsidR="000C44CE" w:rsidRDefault="00327635">
      <w:pPr>
        <w:ind w:left="100"/>
        <w:rPr>
          <w:sz w:val="18"/>
        </w:rPr>
      </w:pPr>
      <w:r>
        <w:rPr>
          <w:sz w:val="18"/>
        </w:rPr>
        <w:t>Subfunção: 392 - Difusão Cultural</w:t>
      </w:r>
    </w:p>
    <w:p w14:paraId="6418E01B" w14:textId="77777777" w:rsidR="000C44CE" w:rsidRDefault="00327635">
      <w:pPr>
        <w:spacing w:before="31"/>
        <w:ind w:left="100"/>
        <w:rPr>
          <w:sz w:val="18"/>
        </w:rPr>
      </w:pPr>
      <w:r>
        <w:rPr>
          <w:sz w:val="18"/>
        </w:rPr>
        <w:t>Programa:</w:t>
      </w:r>
      <w:r>
        <w:rPr>
          <w:spacing w:val="-3"/>
          <w:sz w:val="18"/>
        </w:rPr>
        <w:t xml:space="preserve"> </w:t>
      </w:r>
      <w:r>
        <w:rPr>
          <w:sz w:val="18"/>
        </w:rPr>
        <w:t>63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PROMOÇÃO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FOMENTO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CULTURA</w:t>
      </w:r>
    </w:p>
    <w:p w14:paraId="6418E01C" w14:textId="77777777" w:rsidR="000C44CE" w:rsidRDefault="00327635">
      <w:pPr>
        <w:spacing w:before="31" w:line="276" w:lineRule="auto"/>
        <w:ind w:left="100" w:right="122"/>
        <w:rPr>
          <w:sz w:val="18"/>
        </w:rPr>
      </w:pPr>
      <w:r>
        <w:rPr>
          <w:sz w:val="18"/>
        </w:rPr>
        <w:t>Ação:</w:t>
      </w:r>
      <w:r>
        <w:rPr>
          <w:spacing w:val="28"/>
          <w:sz w:val="18"/>
        </w:rPr>
        <w:t xml:space="preserve"> </w:t>
      </w:r>
      <w:r>
        <w:rPr>
          <w:sz w:val="18"/>
        </w:rPr>
        <w:t>2.59</w:t>
      </w:r>
      <w:r>
        <w:rPr>
          <w:spacing w:val="29"/>
          <w:sz w:val="18"/>
        </w:rPr>
        <w:t xml:space="preserve"> </w:t>
      </w:r>
      <w:r>
        <w:rPr>
          <w:sz w:val="18"/>
        </w:rPr>
        <w:t>-</w:t>
      </w:r>
      <w:r>
        <w:rPr>
          <w:spacing w:val="29"/>
          <w:sz w:val="18"/>
        </w:rPr>
        <w:t xml:space="preserve"> </w:t>
      </w:r>
      <w:r>
        <w:rPr>
          <w:sz w:val="18"/>
        </w:rPr>
        <w:t>Apoio</w:t>
      </w:r>
      <w:r>
        <w:rPr>
          <w:spacing w:val="29"/>
          <w:sz w:val="18"/>
        </w:rPr>
        <w:t xml:space="preserve"> </w:t>
      </w:r>
      <w:r>
        <w:rPr>
          <w:sz w:val="18"/>
        </w:rPr>
        <w:t>às</w:t>
      </w:r>
      <w:r>
        <w:rPr>
          <w:spacing w:val="29"/>
          <w:sz w:val="18"/>
        </w:rPr>
        <w:t xml:space="preserve"> </w:t>
      </w:r>
      <w:r>
        <w:rPr>
          <w:sz w:val="18"/>
        </w:rPr>
        <w:t>ações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Promoção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Fomento</w:t>
      </w:r>
      <w:r>
        <w:rPr>
          <w:spacing w:val="29"/>
          <w:sz w:val="18"/>
        </w:rPr>
        <w:t xml:space="preserve"> </w:t>
      </w:r>
      <w:r>
        <w:rPr>
          <w:sz w:val="18"/>
        </w:rPr>
        <w:t>à</w:t>
      </w:r>
      <w:r>
        <w:rPr>
          <w:spacing w:val="14"/>
          <w:sz w:val="18"/>
        </w:rPr>
        <w:t xml:space="preserve"> </w:t>
      </w:r>
      <w:r>
        <w:rPr>
          <w:sz w:val="18"/>
        </w:rPr>
        <w:t>Cultura,</w:t>
      </w:r>
      <w:r>
        <w:rPr>
          <w:spacing w:val="14"/>
          <w:sz w:val="18"/>
        </w:rPr>
        <w:t xml:space="preserve"> </w:t>
      </w:r>
      <w:r>
        <w:rPr>
          <w:sz w:val="18"/>
        </w:rPr>
        <w:t>incluindo</w:t>
      </w:r>
      <w:r>
        <w:rPr>
          <w:spacing w:val="14"/>
          <w:sz w:val="18"/>
        </w:rPr>
        <w:t xml:space="preserve"> </w:t>
      </w:r>
      <w:r>
        <w:rPr>
          <w:sz w:val="18"/>
        </w:rPr>
        <w:t>Premiações</w:t>
      </w:r>
      <w:r>
        <w:rPr>
          <w:spacing w:val="14"/>
          <w:sz w:val="18"/>
        </w:rPr>
        <w:t xml:space="preserve"> </w:t>
      </w:r>
      <w:r>
        <w:rPr>
          <w:sz w:val="18"/>
        </w:rPr>
        <w:t>Culturais,</w:t>
      </w:r>
      <w:r>
        <w:rPr>
          <w:spacing w:val="14"/>
          <w:sz w:val="18"/>
        </w:rPr>
        <w:t xml:space="preserve"> </w:t>
      </w:r>
      <w:r>
        <w:rPr>
          <w:sz w:val="18"/>
        </w:rPr>
        <w:t>Artísticas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Outras</w:t>
      </w:r>
    </w:p>
    <w:p w14:paraId="6418E01D" w14:textId="77777777" w:rsidR="000C44CE" w:rsidRDefault="000C44CE">
      <w:pPr>
        <w:pStyle w:val="Corpodetexto"/>
        <w:spacing w:before="4"/>
        <w:rPr>
          <w:sz w:val="25"/>
        </w:rPr>
      </w:pPr>
    </w:p>
    <w:p w14:paraId="6418E01E" w14:textId="77777777" w:rsidR="000C44CE" w:rsidRDefault="00327635">
      <w:pPr>
        <w:pStyle w:val="Ttulo1"/>
      </w:pPr>
      <w:r>
        <w:t>LEIA-SE:</w:t>
      </w:r>
    </w:p>
    <w:p w14:paraId="6418E01F" w14:textId="77777777" w:rsidR="000C44CE" w:rsidRDefault="00327635">
      <w:pPr>
        <w:pStyle w:val="Corpodetexto"/>
        <w:spacing w:before="126" w:line="276" w:lineRule="auto"/>
        <w:ind w:left="100" w:right="113"/>
        <w:jc w:val="both"/>
      </w:pPr>
      <w:r>
        <w:rPr>
          <w:rFonts w:ascii="Arial" w:hAnsi="Arial"/>
          <w:b/>
        </w:rPr>
        <w:t xml:space="preserve">10.27 </w:t>
      </w:r>
      <w:r>
        <w:t>As despesas que decorrerão das ações objeto deste Edital se darão por dotações próprias 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Prefeitura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 de Vicência</w:t>
      </w:r>
      <w:r>
        <w:t>, provenientes da Lei Complementar no 195/2023 - Lei Paulo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- LPG, tendo como fonte recursos federais previstos na referida Le</w:t>
      </w:r>
      <w:r>
        <w:t>i e com a seguinte</w:t>
      </w:r>
      <w:r>
        <w:rPr>
          <w:spacing w:val="1"/>
        </w:rPr>
        <w:t xml:space="preserve"> </w:t>
      </w:r>
      <w:r>
        <w:t>dotação:</w:t>
      </w:r>
    </w:p>
    <w:p w14:paraId="6418E020" w14:textId="77777777" w:rsidR="000C44CE" w:rsidRDefault="00327635">
      <w:pPr>
        <w:ind w:left="100"/>
        <w:rPr>
          <w:sz w:val="18"/>
        </w:rPr>
      </w:pPr>
      <w:r>
        <w:rPr>
          <w:sz w:val="18"/>
        </w:rPr>
        <w:t>Fundamento: Decreto 26/2023 de 22/09/2023</w:t>
      </w:r>
    </w:p>
    <w:p w14:paraId="6418E021" w14:textId="77777777" w:rsidR="000C44CE" w:rsidRDefault="00327635">
      <w:pPr>
        <w:spacing w:before="31"/>
        <w:ind w:left="100"/>
        <w:rPr>
          <w:sz w:val="18"/>
        </w:rPr>
      </w:pPr>
      <w:r>
        <w:rPr>
          <w:sz w:val="18"/>
        </w:rPr>
        <w:t>Unidade</w:t>
      </w:r>
      <w:r>
        <w:rPr>
          <w:spacing w:val="-1"/>
          <w:sz w:val="18"/>
        </w:rPr>
        <w:t xml:space="preserve"> </w:t>
      </w:r>
      <w:r>
        <w:rPr>
          <w:sz w:val="18"/>
        </w:rPr>
        <w:t>gestora: 1</w:t>
      </w:r>
      <w:r>
        <w:rPr>
          <w:spacing w:val="-1"/>
          <w:sz w:val="18"/>
        </w:rPr>
        <w:t xml:space="preserve"> </w:t>
      </w:r>
      <w:r>
        <w:rPr>
          <w:sz w:val="18"/>
        </w:rPr>
        <w:t>- Prefeitura</w:t>
      </w:r>
      <w:r>
        <w:rPr>
          <w:spacing w:val="-1"/>
          <w:sz w:val="18"/>
        </w:rPr>
        <w:t xml:space="preserve"> </w:t>
      </w:r>
      <w:r>
        <w:rPr>
          <w:sz w:val="18"/>
        </w:rPr>
        <w:t>Municipal de</w:t>
      </w:r>
      <w:r>
        <w:rPr>
          <w:spacing w:val="-1"/>
          <w:sz w:val="18"/>
        </w:rPr>
        <w:t xml:space="preserve"> </w:t>
      </w:r>
      <w:r>
        <w:rPr>
          <w:sz w:val="18"/>
        </w:rPr>
        <w:t>Vicência</w:t>
      </w:r>
    </w:p>
    <w:p w14:paraId="6418E022" w14:textId="77777777" w:rsidR="000C44CE" w:rsidRDefault="00327635">
      <w:pPr>
        <w:spacing w:before="31" w:line="276" w:lineRule="auto"/>
        <w:ind w:left="100" w:right="2600"/>
        <w:rPr>
          <w:sz w:val="18"/>
        </w:rPr>
      </w:pPr>
      <w:r>
        <w:rPr>
          <w:sz w:val="18"/>
        </w:rPr>
        <w:t>Órgão orçamentário: 6000 - Secretaria Municipal de Cultura, Turismo e Eventos</w:t>
      </w:r>
      <w:r>
        <w:rPr>
          <w:spacing w:val="1"/>
          <w:sz w:val="18"/>
        </w:rPr>
        <w:t xml:space="preserve"> </w:t>
      </w:r>
      <w:r>
        <w:rPr>
          <w:sz w:val="18"/>
        </w:rPr>
        <w:t>Unidade</w:t>
      </w:r>
      <w:r>
        <w:rPr>
          <w:spacing w:val="-3"/>
          <w:sz w:val="18"/>
        </w:rPr>
        <w:t xml:space="preserve"> </w:t>
      </w:r>
      <w:r>
        <w:rPr>
          <w:sz w:val="18"/>
        </w:rPr>
        <w:t>orçamentária:</w:t>
      </w:r>
      <w:r>
        <w:rPr>
          <w:spacing w:val="-2"/>
          <w:sz w:val="18"/>
        </w:rPr>
        <w:t xml:space="preserve"> </w:t>
      </w:r>
      <w:r>
        <w:rPr>
          <w:sz w:val="18"/>
        </w:rPr>
        <w:t>6001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Secretaria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</w:t>
      </w:r>
      <w:r>
        <w:rPr>
          <w:sz w:val="18"/>
        </w:rPr>
        <w:t>ultura,</w:t>
      </w:r>
      <w:r>
        <w:rPr>
          <w:spacing w:val="-2"/>
          <w:sz w:val="18"/>
        </w:rPr>
        <w:t xml:space="preserve"> </w:t>
      </w:r>
      <w:r>
        <w:rPr>
          <w:sz w:val="18"/>
        </w:rPr>
        <w:t>Turismo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Eventos</w:t>
      </w:r>
      <w:r>
        <w:rPr>
          <w:spacing w:val="-47"/>
          <w:sz w:val="18"/>
        </w:rPr>
        <w:t xml:space="preserve"> </w:t>
      </w:r>
      <w:r>
        <w:rPr>
          <w:sz w:val="18"/>
        </w:rPr>
        <w:t>Função: 13 - Cultura</w:t>
      </w:r>
    </w:p>
    <w:p w14:paraId="6418E023" w14:textId="77777777" w:rsidR="000C44CE" w:rsidRDefault="00327635">
      <w:pPr>
        <w:ind w:left="100"/>
        <w:rPr>
          <w:sz w:val="18"/>
        </w:rPr>
      </w:pPr>
      <w:r>
        <w:rPr>
          <w:sz w:val="18"/>
        </w:rPr>
        <w:t>Subfunção: 392 - Difusão Cultural</w:t>
      </w:r>
    </w:p>
    <w:p w14:paraId="6418E024" w14:textId="77777777" w:rsidR="000C44CE" w:rsidRDefault="00327635">
      <w:pPr>
        <w:spacing w:before="31"/>
        <w:ind w:left="100"/>
        <w:rPr>
          <w:sz w:val="18"/>
        </w:rPr>
      </w:pPr>
      <w:r>
        <w:rPr>
          <w:sz w:val="18"/>
        </w:rPr>
        <w:t>Programa:</w:t>
      </w:r>
      <w:r>
        <w:rPr>
          <w:spacing w:val="-3"/>
          <w:sz w:val="18"/>
        </w:rPr>
        <w:t xml:space="preserve"> </w:t>
      </w:r>
      <w:r>
        <w:rPr>
          <w:sz w:val="18"/>
        </w:rPr>
        <w:t>63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PROMOÇÃO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FOMENTO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CULTURA</w:t>
      </w:r>
    </w:p>
    <w:p w14:paraId="6418E025" w14:textId="77777777" w:rsidR="000C44CE" w:rsidRDefault="00327635">
      <w:pPr>
        <w:spacing w:before="32" w:line="276" w:lineRule="auto"/>
        <w:ind w:left="100" w:right="122"/>
        <w:rPr>
          <w:sz w:val="18"/>
        </w:rPr>
      </w:pPr>
      <w:r>
        <w:rPr>
          <w:sz w:val="18"/>
        </w:rPr>
        <w:t>Ação:</w:t>
      </w:r>
      <w:r>
        <w:rPr>
          <w:spacing w:val="28"/>
          <w:sz w:val="18"/>
        </w:rPr>
        <w:t xml:space="preserve"> </w:t>
      </w:r>
      <w:r>
        <w:rPr>
          <w:sz w:val="18"/>
        </w:rPr>
        <w:t>2.59</w:t>
      </w:r>
      <w:r>
        <w:rPr>
          <w:spacing w:val="29"/>
          <w:sz w:val="18"/>
        </w:rPr>
        <w:t xml:space="preserve"> </w:t>
      </w:r>
      <w:r>
        <w:rPr>
          <w:sz w:val="18"/>
        </w:rPr>
        <w:t>-</w:t>
      </w:r>
      <w:r>
        <w:rPr>
          <w:spacing w:val="29"/>
          <w:sz w:val="18"/>
        </w:rPr>
        <w:t xml:space="preserve"> </w:t>
      </w:r>
      <w:r>
        <w:rPr>
          <w:sz w:val="18"/>
        </w:rPr>
        <w:t>Apoio</w:t>
      </w:r>
      <w:r>
        <w:rPr>
          <w:spacing w:val="29"/>
          <w:sz w:val="18"/>
        </w:rPr>
        <w:t xml:space="preserve"> </w:t>
      </w:r>
      <w:r>
        <w:rPr>
          <w:sz w:val="18"/>
        </w:rPr>
        <w:t>às</w:t>
      </w:r>
      <w:r>
        <w:rPr>
          <w:spacing w:val="29"/>
          <w:sz w:val="18"/>
        </w:rPr>
        <w:t xml:space="preserve"> </w:t>
      </w:r>
      <w:r>
        <w:rPr>
          <w:sz w:val="18"/>
        </w:rPr>
        <w:t>ações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Promoção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Fomento</w:t>
      </w:r>
      <w:r>
        <w:rPr>
          <w:spacing w:val="29"/>
          <w:sz w:val="18"/>
        </w:rPr>
        <w:t xml:space="preserve"> </w:t>
      </w:r>
      <w:r>
        <w:rPr>
          <w:sz w:val="18"/>
        </w:rPr>
        <w:t>à</w:t>
      </w:r>
      <w:r>
        <w:rPr>
          <w:spacing w:val="14"/>
          <w:sz w:val="18"/>
        </w:rPr>
        <w:t xml:space="preserve"> </w:t>
      </w:r>
      <w:r>
        <w:rPr>
          <w:sz w:val="18"/>
        </w:rPr>
        <w:t>Cultura,</w:t>
      </w:r>
      <w:r>
        <w:rPr>
          <w:spacing w:val="14"/>
          <w:sz w:val="18"/>
        </w:rPr>
        <w:t xml:space="preserve"> </w:t>
      </w:r>
      <w:r>
        <w:rPr>
          <w:sz w:val="18"/>
        </w:rPr>
        <w:t>incluindo</w:t>
      </w:r>
      <w:r>
        <w:rPr>
          <w:spacing w:val="14"/>
          <w:sz w:val="18"/>
        </w:rPr>
        <w:t xml:space="preserve"> </w:t>
      </w:r>
      <w:r>
        <w:rPr>
          <w:sz w:val="18"/>
        </w:rPr>
        <w:t>Premiações</w:t>
      </w:r>
      <w:r>
        <w:rPr>
          <w:spacing w:val="14"/>
          <w:sz w:val="18"/>
        </w:rPr>
        <w:t xml:space="preserve"> </w:t>
      </w:r>
      <w:r>
        <w:rPr>
          <w:sz w:val="18"/>
        </w:rPr>
        <w:t>Culturais,</w:t>
      </w:r>
      <w:r>
        <w:rPr>
          <w:spacing w:val="14"/>
          <w:sz w:val="18"/>
        </w:rPr>
        <w:t xml:space="preserve"> </w:t>
      </w:r>
      <w:r>
        <w:rPr>
          <w:sz w:val="18"/>
        </w:rPr>
        <w:t>Artísticas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Outras</w:t>
      </w:r>
    </w:p>
    <w:p w14:paraId="6418E026" w14:textId="77777777" w:rsidR="000C44CE" w:rsidRDefault="000C44CE">
      <w:pPr>
        <w:pStyle w:val="Corpodetexto"/>
        <w:spacing w:before="3"/>
        <w:rPr>
          <w:sz w:val="25"/>
        </w:rPr>
      </w:pPr>
    </w:p>
    <w:p w14:paraId="6418E027" w14:textId="77777777" w:rsidR="000C44CE" w:rsidRDefault="00327635">
      <w:pPr>
        <w:pStyle w:val="Ttulo1"/>
        <w:numPr>
          <w:ilvl w:val="0"/>
          <w:numId w:val="1"/>
        </w:numPr>
        <w:tabs>
          <w:tab w:val="left" w:pos="357"/>
        </w:tabs>
      </w:pPr>
      <w:r>
        <w:t>Retificar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5.1,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lê:</w:t>
      </w:r>
    </w:p>
    <w:p w14:paraId="6418E028" w14:textId="77777777" w:rsidR="000C44CE" w:rsidRDefault="00327635">
      <w:pPr>
        <w:pStyle w:val="Corpodetexto"/>
        <w:spacing w:before="126" w:line="276" w:lineRule="auto"/>
        <w:ind w:left="100" w:right="112"/>
        <w:jc w:val="both"/>
      </w:pPr>
      <w:r>
        <w:rPr>
          <w:rFonts w:ascii="Arial" w:hAnsi="Arial"/>
          <w:b/>
        </w:rPr>
        <w:t xml:space="preserve">5.1 </w:t>
      </w:r>
      <w:r>
        <w:t>As inscrições deverão ser realizadas no período de 09 a 29 de outubro de 2023 até às 12h</w:t>
      </w:r>
      <w:r>
        <w:rPr>
          <w:spacing w:val="1"/>
        </w:rPr>
        <w:t xml:space="preserve"> </w:t>
      </w:r>
      <w:r>
        <w:t>(horário de Brasília) no formato presencial na sede da Secretaria localizada no endereço Rua Arthur</w:t>
      </w:r>
      <w:r>
        <w:rPr>
          <w:spacing w:val="1"/>
        </w:rPr>
        <w:t xml:space="preserve"> </w:t>
      </w:r>
      <w:r>
        <w:t>Estelita,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62,</w:t>
      </w:r>
      <w:r>
        <w:rPr>
          <w:spacing w:val="1"/>
        </w:rPr>
        <w:t xml:space="preserve"> </w:t>
      </w:r>
      <w:r>
        <w:t>Vicência,</w:t>
      </w:r>
      <w:r>
        <w:rPr>
          <w:spacing w:val="1"/>
        </w:rPr>
        <w:t xml:space="preserve"> </w:t>
      </w:r>
      <w:r>
        <w:t>Pernambuco;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</w:t>
      </w:r>
      <w:r>
        <w:rPr>
          <w:spacing w:val="55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23h59min.</w:t>
      </w:r>
    </w:p>
    <w:p w14:paraId="6418E029" w14:textId="77777777" w:rsidR="000C44CE" w:rsidRDefault="000C44CE">
      <w:pPr>
        <w:pStyle w:val="Corpodetexto"/>
        <w:rPr>
          <w:sz w:val="22"/>
        </w:rPr>
      </w:pPr>
    </w:p>
    <w:p w14:paraId="6418E02A" w14:textId="77777777" w:rsidR="000C44CE" w:rsidRDefault="00327635">
      <w:pPr>
        <w:pStyle w:val="Ttulo1"/>
      </w:pPr>
      <w:r>
        <w:t>LEIA-SE:</w:t>
      </w:r>
    </w:p>
    <w:p w14:paraId="6418E02B" w14:textId="77777777" w:rsidR="000C44CE" w:rsidRDefault="00327635">
      <w:pPr>
        <w:pStyle w:val="Corpodetexto"/>
        <w:spacing w:before="127" w:line="276" w:lineRule="auto"/>
        <w:ind w:left="100" w:right="112"/>
        <w:jc w:val="both"/>
      </w:pPr>
      <w:r>
        <w:rPr>
          <w:rFonts w:ascii="Arial" w:hAnsi="Arial"/>
          <w:b/>
        </w:rPr>
        <w:t xml:space="preserve">5.1 </w:t>
      </w:r>
      <w:r>
        <w:t>As inscrições deverão ser realizadas no período de 09 a 29 de outubro de 2023 até às 12h</w:t>
      </w:r>
      <w:r>
        <w:rPr>
          <w:spacing w:val="1"/>
        </w:rPr>
        <w:t xml:space="preserve"> </w:t>
      </w:r>
      <w:r>
        <w:t>(horário de Brasília) no formato presencial na sede da Secretaria loc</w:t>
      </w:r>
      <w:r>
        <w:t>alizada no endereço Rua Arthur</w:t>
      </w:r>
      <w:r>
        <w:rPr>
          <w:spacing w:val="1"/>
        </w:rPr>
        <w:t xml:space="preserve"> </w:t>
      </w:r>
      <w:r>
        <w:t>Estelita,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62,</w:t>
      </w:r>
      <w:r>
        <w:rPr>
          <w:spacing w:val="1"/>
        </w:rPr>
        <w:t xml:space="preserve"> </w:t>
      </w:r>
      <w:r>
        <w:t>Vicência,</w:t>
      </w:r>
      <w:r>
        <w:rPr>
          <w:spacing w:val="1"/>
        </w:rPr>
        <w:t xml:space="preserve"> </w:t>
      </w:r>
      <w:r>
        <w:t>Pernambuco;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23h59min.</w:t>
      </w:r>
    </w:p>
    <w:p w14:paraId="6418E02C" w14:textId="77777777" w:rsidR="000C44CE" w:rsidRDefault="000C44CE">
      <w:pPr>
        <w:pStyle w:val="Corpodetexto"/>
        <w:rPr>
          <w:sz w:val="22"/>
        </w:rPr>
      </w:pPr>
    </w:p>
    <w:p w14:paraId="6418E02D" w14:textId="77777777" w:rsidR="000C44CE" w:rsidRDefault="00327635">
      <w:pPr>
        <w:pStyle w:val="Ttulo1"/>
        <w:numPr>
          <w:ilvl w:val="0"/>
          <w:numId w:val="1"/>
        </w:numPr>
        <w:tabs>
          <w:tab w:val="left" w:pos="357"/>
        </w:tabs>
      </w:pPr>
      <w:r>
        <w:t>Retificar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8.3,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lê:</w:t>
      </w:r>
    </w:p>
    <w:p w14:paraId="6418E02E" w14:textId="77777777" w:rsidR="000C44CE" w:rsidRDefault="00327635">
      <w:pPr>
        <w:pStyle w:val="Corpodetexto"/>
        <w:spacing w:before="126"/>
        <w:ind w:left="100" w:right="116"/>
        <w:jc w:val="both"/>
      </w:pPr>
      <w:r>
        <w:t>8.3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 xml:space="preserve">pelos pareceristas serão </w:t>
      </w:r>
      <w:r>
        <w:rPr>
          <w:rFonts w:ascii="Arial" w:hAnsi="Arial"/>
          <w:b/>
        </w:rPr>
        <w:t>considerados os seguintes aspectos,</w:t>
      </w:r>
      <w:r>
        <w:rPr>
          <w:rFonts w:ascii="Arial" w:hAnsi="Arial"/>
          <w:b/>
          <w:spacing w:val="1"/>
        </w:rPr>
        <w:t xml:space="preserve"> </w:t>
      </w:r>
      <w:r>
        <w:t>pontuados de 0 a 10 e 0 a 40, podendo obter média final de até 100 (cem) pontos em todas as</w:t>
      </w:r>
      <w:r>
        <w:rPr>
          <w:spacing w:val="1"/>
        </w:rPr>
        <w:t xml:space="preserve"> </w:t>
      </w:r>
      <w:r>
        <w:t>categorias:</w:t>
      </w:r>
    </w:p>
    <w:p w14:paraId="6418E02F" w14:textId="77777777" w:rsidR="000C44CE" w:rsidRDefault="000C44CE">
      <w:pPr>
        <w:jc w:val="both"/>
        <w:sectPr w:rsidR="000C44CE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14:paraId="6418E030" w14:textId="77777777" w:rsidR="000C44CE" w:rsidRDefault="00327635">
      <w:pPr>
        <w:pStyle w:val="Ttulo1"/>
        <w:spacing w:before="93"/>
      </w:pPr>
      <w:r>
        <w:lastRenderedPageBreak/>
        <w:t>LEIA-SE:</w:t>
      </w:r>
    </w:p>
    <w:p w14:paraId="6418E031" w14:textId="77777777" w:rsidR="000C44CE" w:rsidRDefault="00327635">
      <w:pPr>
        <w:spacing w:before="126"/>
        <w:ind w:left="100" w:right="118"/>
        <w:jc w:val="both"/>
        <w:rPr>
          <w:sz w:val="20"/>
        </w:rPr>
      </w:pPr>
      <w:r>
        <w:t>8.</w:t>
      </w:r>
      <w:r>
        <w:rPr>
          <w:sz w:val="20"/>
        </w:rPr>
        <w:t xml:space="preserve">3 Na análise das inscrições pelos pareceristas serão </w:t>
      </w:r>
      <w:r>
        <w:rPr>
          <w:rFonts w:ascii="Arial" w:hAnsi="Arial"/>
          <w:b/>
          <w:sz w:val="20"/>
        </w:rPr>
        <w:t>habilitadas as premiações que obtive</w:t>
      </w:r>
      <w:r>
        <w:rPr>
          <w:rFonts w:ascii="Arial" w:hAnsi="Arial"/>
          <w:b/>
          <w:sz w:val="20"/>
        </w:rPr>
        <w:t>rem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 maiores notas, respectivamente, de acordo com os seguintes aspectos</w:t>
      </w:r>
      <w:r>
        <w:rPr>
          <w:sz w:val="20"/>
        </w:rPr>
        <w:t xml:space="preserve">, pontuados de 0 a </w:t>
      </w:r>
      <w:r>
        <w:rPr>
          <w:rFonts w:ascii="Arial" w:hAnsi="Arial"/>
          <w:b/>
          <w:sz w:val="20"/>
        </w:rPr>
        <w:t>60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podendo</w:t>
      </w:r>
      <w:r>
        <w:rPr>
          <w:spacing w:val="-2"/>
          <w:sz w:val="20"/>
        </w:rPr>
        <w:t xml:space="preserve"> </w:t>
      </w:r>
      <w:r>
        <w:rPr>
          <w:sz w:val="20"/>
        </w:rPr>
        <w:t>obter</w:t>
      </w:r>
      <w:r>
        <w:rPr>
          <w:spacing w:val="-2"/>
          <w:sz w:val="20"/>
        </w:rPr>
        <w:t xml:space="preserve"> </w:t>
      </w:r>
      <w:r>
        <w:rPr>
          <w:sz w:val="20"/>
        </w:rPr>
        <w:t>média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(cem)</w:t>
      </w:r>
      <w:r>
        <w:rPr>
          <w:spacing w:val="-2"/>
          <w:sz w:val="20"/>
        </w:rPr>
        <w:t xml:space="preserve"> </w:t>
      </w:r>
      <w:r>
        <w:rPr>
          <w:sz w:val="20"/>
        </w:rPr>
        <w:t>pontos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categorias:</w:t>
      </w:r>
    </w:p>
    <w:sectPr w:rsidR="000C44CE">
      <w:pgSz w:w="11920" w:h="16840"/>
      <w:pgMar w:top="16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FD5"/>
    <w:multiLevelType w:val="hybridMultilevel"/>
    <w:tmpl w:val="DC7AB5AE"/>
    <w:lvl w:ilvl="0" w:tplc="5BF2E9F8">
      <w:start w:val="1"/>
      <w:numFmt w:val="decimal"/>
      <w:lvlText w:val="%1)"/>
      <w:lvlJc w:val="left"/>
      <w:pPr>
        <w:ind w:left="356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26E9AA2">
      <w:numFmt w:val="bullet"/>
      <w:lvlText w:val="•"/>
      <w:lvlJc w:val="left"/>
      <w:pPr>
        <w:ind w:left="1248" w:hanging="257"/>
      </w:pPr>
      <w:rPr>
        <w:rFonts w:hint="default"/>
        <w:lang w:val="pt-PT" w:eastAsia="en-US" w:bidi="ar-SA"/>
      </w:rPr>
    </w:lvl>
    <w:lvl w:ilvl="2" w:tplc="BA92E9BC">
      <w:numFmt w:val="bullet"/>
      <w:lvlText w:val="•"/>
      <w:lvlJc w:val="left"/>
      <w:pPr>
        <w:ind w:left="2136" w:hanging="257"/>
      </w:pPr>
      <w:rPr>
        <w:rFonts w:hint="default"/>
        <w:lang w:val="pt-PT" w:eastAsia="en-US" w:bidi="ar-SA"/>
      </w:rPr>
    </w:lvl>
    <w:lvl w:ilvl="3" w:tplc="8424CAD0">
      <w:numFmt w:val="bullet"/>
      <w:lvlText w:val="•"/>
      <w:lvlJc w:val="left"/>
      <w:pPr>
        <w:ind w:left="3024" w:hanging="257"/>
      </w:pPr>
      <w:rPr>
        <w:rFonts w:hint="default"/>
        <w:lang w:val="pt-PT" w:eastAsia="en-US" w:bidi="ar-SA"/>
      </w:rPr>
    </w:lvl>
    <w:lvl w:ilvl="4" w:tplc="315862E2">
      <w:numFmt w:val="bullet"/>
      <w:lvlText w:val="•"/>
      <w:lvlJc w:val="left"/>
      <w:pPr>
        <w:ind w:left="3912" w:hanging="257"/>
      </w:pPr>
      <w:rPr>
        <w:rFonts w:hint="default"/>
        <w:lang w:val="pt-PT" w:eastAsia="en-US" w:bidi="ar-SA"/>
      </w:rPr>
    </w:lvl>
    <w:lvl w:ilvl="5" w:tplc="F4505924">
      <w:numFmt w:val="bullet"/>
      <w:lvlText w:val="•"/>
      <w:lvlJc w:val="left"/>
      <w:pPr>
        <w:ind w:left="4800" w:hanging="257"/>
      </w:pPr>
      <w:rPr>
        <w:rFonts w:hint="default"/>
        <w:lang w:val="pt-PT" w:eastAsia="en-US" w:bidi="ar-SA"/>
      </w:rPr>
    </w:lvl>
    <w:lvl w:ilvl="6" w:tplc="3B826FB0">
      <w:numFmt w:val="bullet"/>
      <w:lvlText w:val="•"/>
      <w:lvlJc w:val="left"/>
      <w:pPr>
        <w:ind w:left="5688" w:hanging="257"/>
      </w:pPr>
      <w:rPr>
        <w:rFonts w:hint="default"/>
        <w:lang w:val="pt-PT" w:eastAsia="en-US" w:bidi="ar-SA"/>
      </w:rPr>
    </w:lvl>
    <w:lvl w:ilvl="7" w:tplc="24F052EE">
      <w:numFmt w:val="bullet"/>
      <w:lvlText w:val="•"/>
      <w:lvlJc w:val="left"/>
      <w:pPr>
        <w:ind w:left="6576" w:hanging="257"/>
      </w:pPr>
      <w:rPr>
        <w:rFonts w:hint="default"/>
        <w:lang w:val="pt-PT" w:eastAsia="en-US" w:bidi="ar-SA"/>
      </w:rPr>
    </w:lvl>
    <w:lvl w:ilvl="8" w:tplc="E4DA1F18">
      <w:numFmt w:val="bullet"/>
      <w:lvlText w:val="•"/>
      <w:lvlJc w:val="left"/>
      <w:pPr>
        <w:ind w:left="7464" w:hanging="257"/>
      </w:pPr>
      <w:rPr>
        <w:rFonts w:hint="default"/>
        <w:lang w:val="pt-PT" w:eastAsia="en-US" w:bidi="ar-SA"/>
      </w:rPr>
    </w:lvl>
  </w:abstractNum>
  <w:num w:numId="1" w16cid:durableId="15711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CE"/>
    <w:rsid w:val="000C44CE"/>
    <w:rsid w:val="003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E011"/>
  <w15:docId w15:val="{91A05C2D-C39A-48A0-A9FE-8669C999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56" w:hanging="2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Vicência_Errata edital Vale do Siriji</dc:title>
  <dc:creator>Jane</dc:creator>
  <cp:lastModifiedBy>Joana D'Arc Ribeiro</cp:lastModifiedBy>
  <cp:revision>2</cp:revision>
  <dcterms:created xsi:type="dcterms:W3CDTF">2023-10-17T18:04:00Z</dcterms:created>
  <dcterms:modified xsi:type="dcterms:W3CDTF">2023-10-17T18:04:00Z</dcterms:modified>
</cp:coreProperties>
</file>